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01F68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b/>
          <w:bCs/>
          <w:color w:val="000000"/>
          <w:sz w:val="28"/>
          <w:szCs w:val="28"/>
        </w:rPr>
        <w:t>New Zealand Ocean Acidification Community Council Meeting</w:t>
      </w:r>
      <w:r>
        <w:rPr>
          <w:rFonts w:ascii="Calibri" w:hAnsi="Calibri" w:cs="Times New Roman"/>
          <w:b/>
          <w:bCs/>
          <w:color w:val="000000"/>
          <w:sz w:val="28"/>
          <w:szCs w:val="28"/>
        </w:rPr>
        <w:t xml:space="preserve"> NOTES</w:t>
      </w:r>
    </w:p>
    <w:p w14:paraId="3661B4B8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Thursday 12 January 2017, 4pm</w:t>
      </w:r>
    </w:p>
    <w:p w14:paraId="5D5ECBD0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 xml:space="preserve">Audio Conference Call </w:t>
      </w:r>
    </w:p>
    <w:p w14:paraId="18BDC3A8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</w:p>
    <w:p w14:paraId="4307B662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Present: Cliff Law, Kate Sparks, Norman </w:t>
      </w:r>
      <w:proofErr w:type="spellStart"/>
      <w:r>
        <w:rPr>
          <w:rFonts w:ascii="Calibri" w:hAnsi="Calibri" w:cs="Times New Roman"/>
          <w:color w:val="000000"/>
          <w:sz w:val="28"/>
          <w:szCs w:val="28"/>
        </w:rPr>
        <w:t>Ragg</w:t>
      </w:r>
      <w:proofErr w:type="spellEnd"/>
      <w:r>
        <w:rPr>
          <w:rFonts w:ascii="Calibri" w:hAnsi="Calibri" w:cs="Times New Roman"/>
          <w:color w:val="000000"/>
          <w:sz w:val="28"/>
          <w:szCs w:val="28"/>
        </w:rPr>
        <w:t>, Mary Sewell, Helen Bostock, Victoria Metcalf, Abby Smith (chair and notes)</w:t>
      </w:r>
    </w:p>
    <w:p w14:paraId="19ECA9D7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Apologies: Simon Davy, Nicky Hawes, Vonda Cummings</w:t>
      </w:r>
    </w:p>
    <w:p w14:paraId="273C6796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535EAE19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 xml:space="preserve">Notes from last meeting (8 Nov) </w:t>
      </w:r>
      <w:r>
        <w:rPr>
          <w:rFonts w:ascii="Calibri" w:hAnsi="Calibri" w:cs="Times New Roman"/>
          <w:color w:val="000000"/>
          <w:sz w:val="28"/>
          <w:szCs w:val="28"/>
        </w:rPr>
        <w:t>were accepted.</w:t>
      </w:r>
    </w:p>
    <w:p w14:paraId="7249CF4B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</w:p>
    <w:p w14:paraId="14A264C3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Agenda</w:t>
      </w:r>
    </w:p>
    <w:p w14:paraId="350051B3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1.</w:t>
      </w:r>
      <w:r>
        <w:rPr>
          <w:rFonts w:ascii="Calibri" w:hAnsi="Calibri" w:cs="Times New Roman"/>
          <w:color w:val="000000"/>
          <w:sz w:val="28"/>
          <w:szCs w:val="28"/>
        </w:rPr>
        <w:t xml:space="preserve"> </w:t>
      </w:r>
      <w:r w:rsidRPr="00D6632D">
        <w:rPr>
          <w:rFonts w:ascii="Calibri" w:hAnsi="Calibri" w:cs="Times New Roman"/>
          <w:color w:val="000000"/>
          <w:sz w:val="28"/>
          <w:szCs w:val="28"/>
        </w:rPr>
        <w:t>NZOAC Workshop in February – organizing committee reported on progress – not many registrants (28) or abstracts (10).  Discussed format of CARIM workshop, iwi workshop.  Agreed: Abby to request more abstracts, Helen B to contact OA people from Waikato, Auckland, Vic to contact iwi partners from Firth of Thames.</w:t>
      </w:r>
    </w:p>
    <w:p w14:paraId="684B1718" w14:textId="77777777" w:rsidR="00D6632D" w:rsidRPr="00D6632D" w:rsidRDefault="00D6632D" w:rsidP="00D6632D"/>
    <w:p w14:paraId="23C1D01B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 xml:space="preserve">2. NZOAC Council meeting in February – </w:t>
      </w:r>
      <w:r>
        <w:rPr>
          <w:rFonts w:ascii="Calibri" w:hAnsi="Calibri" w:cs="Times New Roman"/>
          <w:color w:val="000000"/>
          <w:sz w:val="28"/>
          <w:szCs w:val="28"/>
        </w:rPr>
        <w:t>discussed who was willing to stand again (Norman, Mary, Helen) and who was not (Abby, Cliff, Vonda) and who was not there to say (Simon, Nicky, Victoria).  Agreed: hold open nominations at Community meeting in February.</w:t>
      </w:r>
    </w:p>
    <w:p w14:paraId="5D597439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</w:p>
    <w:p w14:paraId="4BCC956F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3. Other OA conferences and events in 2017</w:t>
      </w:r>
      <w:r>
        <w:rPr>
          <w:rFonts w:ascii="Calibri" w:hAnsi="Calibri" w:cs="Times New Roman"/>
          <w:color w:val="000000"/>
          <w:sz w:val="28"/>
          <w:szCs w:val="28"/>
        </w:rPr>
        <w:t xml:space="preserve"> – NZMSS in Christchurch 3-6 July, Larval Biology in Hawaii 4-7 Aug, ASLO in Hawaii in February.</w:t>
      </w:r>
    </w:p>
    <w:p w14:paraId="028D9E4B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</w:p>
    <w:p w14:paraId="0DFE43FE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4. International Coordination</w:t>
      </w:r>
      <w:r>
        <w:rPr>
          <w:rFonts w:ascii="Calibri" w:hAnsi="Calibri" w:cs="Times New Roman"/>
          <w:color w:val="000000"/>
          <w:sz w:val="28"/>
          <w:szCs w:val="28"/>
        </w:rPr>
        <w:t xml:space="preserve"> – Cliff noted a UN </w:t>
      </w:r>
      <w:proofErr w:type="spellStart"/>
      <w:r>
        <w:rPr>
          <w:rFonts w:ascii="Calibri" w:hAnsi="Calibri" w:cs="Times New Roman"/>
          <w:color w:val="000000"/>
          <w:sz w:val="28"/>
          <w:szCs w:val="28"/>
        </w:rPr>
        <w:t>programme</w:t>
      </w:r>
      <w:proofErr w:type="spellEnd"/>
      <w:r>
        <w:rPr>
          <w:rFonts w:ascii="Calibri" w:hAnsi="Calibri" w:cs="Times New Roman"/>
          <w:color w:val="000000"/>
          <w:sz w:val="28"/>
          <w:szCs w:val="28"/>
        </w:rPr>
        <w:t xml:space="preserve"> for which he wrote something and will bring to meeting in February</w:t>
      </w:r>
    </w:p>
    <w:p w14:paraId="6E832936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</w:p>
    <w:p w14:paraId="38D0E777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5. Domestic Coordination</w:t>
      </w:r>
      <w:r>
        <w:rPr>
          <w:rFonts w:ascii="Calibri" w:hAnsi="Calibri" w:cs="Times New Roman"/>
          <w:color w:val="000000"/>
          <w:sz w:val="28"/>
          <w:szCs w:val="28"/>
        </w:rPr>
        <w:t xml:space="preserve"> – all okay</w:t>
      </w:r>
    </w:p>
    <w:p w14:paraId="414C9AF8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       CARIM (MBIE funding)</w:t>
      </w:r>
    </w:p>
    <w:p w14:paraId="32E1F4A9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       NZ-OA-ON</w:t>
      </w:r>
    </w:p>
    <w:p w14:paraId="2173C5B2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       White Island</w:t>
      </w:r>
    </w:p>
    <w:p w14:paraId="71741062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       Otago Research Theme</w:t>
      </w:r>
    </w:p>
    <w:p w14:paraId="0CA56DD3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</w:p>
    <w:p w14:paraId="4172F29F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6. Newsletter, O</w:t>
      </w:r>
      <w:r>
        <w:rPr>
          <w:rFonts w:ascii="Calibri" w:hAnsi="Calibri" w:cs="Times New Roman"/>
          <w:color w:val="000000"/>
          <w:sz w:val="28"/>
          <w:szCs w:val="28"/>
        </w:rPr>
        <w:t>utreach and Public Engagement</w:t>
      </w:r>
    </w:p>
    <w:p w14:paraId="71D295BA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-- F&amp;B are doing an OA info sheet, have hired David Briggs to research it</w:t>
      </w:r>
    </w:p>
    <w:p w14:paraId="36C6E3DA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-- OA teacher resource will be ready for workshop, includes student booklet, teacher info, poster and DVD.  NZMSC produced it with assistance from Otago OA theme and a grant.  </w:t>
      </w:r>
    </w:p>
    <w:p w14:paraId="071FEF9A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-- OA fact sheet for Regional Councils suggested broader appeal, Cliff to send</w:t>
      </w:r>
    </w:p>
    <w:p w14:paraId="6F378C68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lastRenderedPageBreak/>
        <w:t>-- lots of scope for engagement including non-science like art</w:t>
      </w:r>
    </w:p>
    <w:p w14:paraId="41126B17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</w:p>
    <w:p w14:paraId="7AA32E30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7. Any Other Business</w:t>
      </w:r>
      <w:r>
        <w:rPr>
          <w:rFonts w:ascii="Calibri" w:hAnsi="Calibri" w:cs="Times New Roman"/>
          <w:color w:val="000000"/>
          <w:sz w:val="28"/>
          <w:szCs w:val="28"/>
        </w:rPr>
        <w:t xml:space="preserve"> </w:t>
      </w:r>
    </w:p>
    <w:p w14:paraId="612FE9A9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– Cliff writing a manuscript summarizing 10 years of OA research in NZ, many of us co-authoring</w:t>
      </w:r>
    </w:p>
    <w:p w14:paraId="0623ECE9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>-- Anna Crosbie has left MPI, not replaced, need to get someone on board</w:t>
      </w:r>
    </w:p>
    <w:p w14:paraId="2B446B6E" w14:textId="77777777" w:rsid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>
        <w:rPr>
          <w:rFonts w:ascii="Calibri" w:hAnsi="Calibri" w:cs="Times New Roman"/>
          <w:color w:val="000000"/>
          <w:sz w:val="28"/>
          <w:szCs w:val="28"/>
        </w:rPr>
        <w:t xml:space="preserve">-- NZ Geographic Veronika </w:t>
      </w:r>
      <w:proofErr w:type="spellStart"/>
      <w:r>
        <w:rPr>
          <w:rFonts w:ascii="Calibri" w:hAnsi="Calibri" w:cs="Times New Roman"/>
          <w:color w:val="000000"/>
          <w:sz w:val="28"/>
          <w:szCs w:val="28"/>
        </w:rPr>
        <w:t>Meduna</w:t>
      </w:r>
      <w:proofErr w:type="spellEnd"/>
      <w:r>
        <w:rPr>
          <w:rFonts w:ascii="Calibri" w:hAnsi="Calibri" w:cs="Times New Roman"/>
          <w:color w:val="000000"/>
          <w:sz w:val="28"/>
          <w:szCs w:val="28"/>
        </w:rPr>
        <w:t xml:space="preserve"> writing an OA article</w:t>
      </w:r>
    </w:p>
    <w:p w14:paraId="7ADA2B0E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bookmarkStart w:id="0" w:name="_GoBack"/>
      <w:bookmarkEnd w:id="0"/>
    </w:p>
    <w:p w14:paraId="1EB2BEF6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 xml:space="preserve">8. Next Meeting: Just before </w:t>
      </w:r>
      <w:r>
        <w:rPr>
          <w:rFonts w:ascii="Calibri" w:hAnsi="Calibri" w:cs="Times New Roman"/>
          <w:color w:val="000000"/>
          <w:sz w:val="28"/>
          <w:szCs w:val="28"/>
        </w:rPr>
        <w:t xml:space="preserve">or during </w:t>
      </w:r>
      <w:r w:rsidRPr="00D6632D">
        <w:rPr>
          <w:rFonts w:ascii="Calibri" w:hAnsi="Calibri" w:cs="Times New Roman"/>
          <w:color w:val="000000"/>
          <w:sz w:val="28"/>
          <w:szCs w:val="28"/>
        </w:rPr>
        <w:t>the workshop</w:t>
      </w:r>
      <w:r>
        <w:rPr>
          <w:rFonts w:ascii="Calibri" w:hAnsi="Calibri" w:cs="Times New Roman"/>
          <w:color w:val="000000"/>
          <w:sz w:val="28"/>
          <w:szCs w:val="28"/>
        </w:rPr>
        <w:t xml:space="preserve"> to </w:t>
      </w:r>
      <w:proofErr w:type="spellStart"/>
      <w:r>
        <w:rPr>
          <w:rFonts w:ascii="Calibri" w:hAnsi="Calibri" w:cs="Times New Roman"/>
          <w:color w:val="000000"/>
          <w:sz w:val="28"/>
          <w:szCs w:val="28"/>
        </w:rPr>
        <w:t>finalise</w:t>
      </w:r>
      <w:proofErr w:type="spellEnd"/>
      <w:r>
        <w:rPr>
          <w:rFonts w:ascii="Calibri" w:hAnsi="Calibri" w:cs="Times New Roman"/>
          <w:color w:val="000000"/>
          <w:sz w:val="28"/>
          <w:szCs w:val="28"/>
        </w:rPr>
        <w:t xml:space="preserve"> Report</w:t>
      </w:r>
    </w:p>
    <w:p w14:paraId="4A54950B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bCs/>
          <w:color w:val="000000"/>
          <w:sz w:val="28"/>
          <w:szCs w:val="28"/>
        </w:rPr>
        <w:t> (15-16 Feb)</w:t>
      </w:r>
    </w:p>
    <w:p w14:paraId="29E6B13F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122A8718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=======================</w:t>
      </w:r>
    </w:p>
    <w:p w14:paraId="048D68F5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Audio call instructions are:</w:t>
      </w:r>
    </w:p>
    <w:p w14:paraId="40002C30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61ABF538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From a NZ landline phone, dial 083 033, then, after the voice prompt, enter the PIN 744 529 followed by #</w:t>
      </w:r>
    </w:p>
    <w:p w14:paraId="1CEB3FA3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If you're overseas during a meeting, we can usually accommodate you, just let Abby know.</w:t>
      </w:r>
    </w:p>
    <w:p w14:paraId="07F4FEF9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5CE6571E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To mute &amp; unmute your line, press *6 (star then six)</w:t>
      </w:r>
    </w:p>
    <w:p w14:paraId="0BA910BD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To receive Spark operator assistance from within the conference, press *0 (star then zero)</w:t>
      </w:r>
    </w:p>
    <w:p w14:paraId="6FF3D948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 xml:space="preserve">-              This option is useful if you have someone having difficulty </w:t>
      </w:r>
      <w:proofErr w:type="spellStart"/>
      <w:r w:rsidRPr="00D6632D">
        <w:rPr>
          <w:rFonts w:ascii="Calibri" w:hAnsi="Calibri" w:cs="Times New Roman"/>
          <w:color w:val="000000"/>
          <w:sz w:val="28"/>
          <w:szCs w:val="28"/>
        </w:rPr>
        <w:t>dialling</w:t>
      </w:r>
      <w:proofErr w:type="spellEnd"/>
      <w:r w:rsidRPr="00D6632D">
        <w:rPr>
          <w:rFonts w:ascii="Calibri" w:hAnsi="Calibri" w:cs="Times New Roman"/>
          <w:color w:val="000000"/>
          <w:sz w:val="28"/>
          <w:szCs w:val="28"/>
        </w:rPr>
        <w:t xml:space="preserve"> into the conference. You can provide their phone number to the Spark operator and they will make the connection to the person for you.</w:t>
      </w:r>
    </w:p>
    <w:p w14:paraId="78E388F4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4C09E4C3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=======================</w:t>
      </w:r>
    </w:p>
    <w:p w14:paraId="3299EAE0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55D46BA4" w14:textId="77777777" w:rsidR="00D6632D" w:rsidRPr="00D6632D" w:rsidRDefault="00D6632D" w:rsidP="00D6632D">
      <w:pPr>
        <w:rPr>
          <w:rFonts w:ascii="Calibri" w:hAnsi="Calibri" w:cs="Times New Roman"/>
          <w:color w:val="000000"/>
          <w:sz w:val="28"/>
          <w:szCs w:val="28"/>
        </w:rPr>
      </w:pPr>
      <w:r w:rsidRPr="00D6632D">
        <w:rPr>
          <w:rFonts w:ascii="Calibri" w:hAnsi="Calibri" w:cs="Times New Roman"/>
          <w:color w:val="000000"/>
          <w:sz w:val="28"/>
          <w:szCs w:val="28"/>
        </w:rPr>
        <w:t> </w:t>
      </w:r>
    </w:p>
    <w:p w14:paraId="51324B5E" w14:textId="77777777" w:rsidR="00DE2F05" w:rsidRPr="00D6632D" w:rsidRDefault="00DE2F05" w:rsidP="00D6632D"/>
    <w:sectPr w:rsidR="00DE2F05" w:rsidRPr="00D6632D" w:rsidSect="006C36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CC6F9F"/>
    <w:multiLevelType w:val="hybridMultilevel"/>
    <w:tmpl w:val="CE926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32D"/>
    <w:rsid w:val="00252049"/>
    <w:rsid w:val="002B1F5A"/>
    <w:rsid w:val="006C36AF"/>
    <w:rsid w:val="00D6632D"/>
    <w:rsid w:val="00DE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531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632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632D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6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2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408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Smith</dc:creator>
  <cp:keywords/>
  <dc:description/>
  <cp:lastModifiedBy>Abby Smith</cp:lastModifiedBy>
  <cp:revision>1</cp:revision>
  <dcterms:created xsi:type="dcterms:W3CDTF">2017-02-23T03:19:00Z</dcterms:created>
  <dcterms:modified xsi:type="dcterms:W3CDTF">2017-02-23T03:31:00Z</dcterms:modified>
</cp:coreProperties>
</file>